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0B31" w14:textId="40E19E91" w:rsidR="00083B05" w:rsidRPr="00083B05" w:rsidRDefault="00083B05" w:rsidP="00083B05">
      <w:pPr>
        <w:pStyle w:val="Kop1"/>
        <w:rPr>
          <w:b/>
          <w:bCs/>
        </w:rPr>
      </w:pPr>
      <w:r w:rsidRPr="00083B05">
        <w:rPr>
          <w:b/>
          <w:bCs/>
        </w:rPr>
        <w:t>De Cloud - Deuteronomium</w:t>
      </w:r>
    </w:p>
    <w:p w14:paraId="19F69C4B" w14:textId="77777777" w:rsidR="00083B05" w:rsidRDefault="00083B05" w:rsidP="00E0563E">
      <w:pPr>
        <w:pStyle w:val="Geenafstand"/>
        <w:rPr>
          <w:rFonts w:ascii="Candara" w:hAnsi="Candara"/>
        </w:rPr>
      </w:pPr>
    </w:p>
    <w:p w14:paraId="2E37BCBC" w14:textId="48DE67C4" w:rsidR="00843728" w:rsidRDefault="00843728" w:rsidP="002764DC">
      <w:pPr>
        <w:pStyle w:val="Geenafstand"/>
        <w:rPr>
          <w:rFonts w:ascii="Candara" w:hAnsi="Candara"/>
        </w:rPr>
      </w:pPr>
      <w:r w:rsidRPr="00083B05">
        <w:rPr>
          <w:rFonts w:ascii="Candara" w:hAnsi="Candara"/>
        </w:rPr>
        <w:t xml:space="preserve">Deuteronomium is ook een boek over prediking. Over actualisering en </w:t>
      </w:r>
      <w:proofErr w:type="spellStart"/>
      <w:r w:rsidRPr="00083B05">
        <w:rPr>
          <w:rFonts w:ascii="Candara" w:hAnsi="Candara"/>
        </w:rPr>
        <w:t>contextualisering</w:t>
      </w:r>
      <w:proofErr w:type="spellEnd"/>
      <w:r w:rsidRPr="00083B05">
        <w:rPr>
          <w:rFonts w:ascii="Candara" w:hAnsi="Candara"/>
        </w:rPr>
        <w:t xml:space="preserve"> van een traditie. </w:t>
      </w:r>
    </w:p>
    <w:p w14:paraId="7DF85D83" w14:textId="77777777" w:rsidR="002764DC" w:rsidRDefault="002764DC" w:rsidP="002764DC">
      <w:pPr>
        <w:pStyle w:val="Geenafstand"/>
        <w:rPr>
          <w:rFonts w:ascii="Candara" w:hAnsi="Candara"/>
        </w:rPr>
      </w:pPr>
    </w:p>
    <w:p w14:paraId="7481CBE8" w14:textId="3CC784FB" w:rsidR="002764DC" w:rsidRPr="00243CDD" w:rsidRDefault="002C7EC5" w:rsidP="002764DC">
      <w:pPr>
        <w:pStyle w:val="Geenafstand"/>
        <w:rPr>
          <w:rFonts w:ascii="Candara" w:hAnsi="Candara"/>
          <w:b/>
          <w:bCs/>
          <w:lang w:val="en-GB"/>
        </w:rPr>
      </w:pPr>
      <w:r w:rsidRPr="00243CDD">
        <w:rPr>
          <w:rFonts w:ascii="Candara" w:hAnsi="Candara"/>
          <w:b/>
          <w:bCs/>
          <w:lang w:val="en-GB"/>
        </w:rPr>
        <w:t xml:space="preserve">Jeffrey H. </w:t>
      </w:r>
      <w:proofErr w:type="spellStart"/>
      <w:r w:rsidRPr="00243CDD">
        <w:rPr>
          <w:rFonts w:ascii="Candara" w:hAnsi="Candara"/>
          <w:b/>
          <w:bCs/>
          <w:lang w:val="en-GB"/>
        </w:rPr>
        <w:t>Tigay</w:t>
      </w:r>
      <w:proofErr w:type="spellEnd"/>
      <w:r w:rsidRPr="00243CDD">
        <w:rPr>
          <w:rFonts w:ascii="Candara" w:hAnsi="Candara"/>
          <w:b/>
          <w:bCs/>
          <w:i/>
          <w:iCs/>
          <w:lang w:val="en-GB"/>
        </w:rPr>
        <w:t>: Deute</w:t>
      </w:r>
      <w:r w:rsidR="00243CDD" w:rsidRPr="00243CDD">
        <w:rPr>
          <w:rFonts w:ascii="Candara" w:hAnsi="Candara"/>
          <w:b/>
          <w:bCs/>
          <w:i/>
          <w:iCs/>
          <w:lang w:val="en-GB"/>
        </w:rPr>
        <w:t>ronomy</w:t>
      </w:r>
      <w:r w:rsidR="00243CDD" w:rsidRPr="00243CDD">
        <w:rPr>
          <w:rFonts w:ascii="Candara" w:hAnsi="Candara"/>
          <w:b/>
          <w:bCs/>
          <w:lang w:val="en-GB"/>
        </w:rPr>
        <w:t xml:space="preserve"> (T</w:t>
      </w:r>
      <w:r w:rsidR="00243CDD">
        <w:rPr>
          <w:rFonts w:ascii="Candara" w:hAnsi="Candara"/>
          <w:b/>
          <w:bCs/>
          <w:lang w:val="en-GB"/>
        </w:rPr>
        <w:t>he JPS Torah Commentary 2003)</w:t>
      </w:r>
    </w:p>
    <w:p w14:paraId="4032DF81" w14:textId="6C202214" w:rsidR="00843728" w:rsidRPr="0033588E" w:rsidRDefault="0065161C" w:rsidP="00E0563E">
      <w:pPr>
        <w:pStyle w:val="Geenafstand"/>
        <w:rPr>
          <w:rFonts w:ascii="Candara" w:hAnsi="Candara"/>
        </w:rPr>
      </w:pPr>
      <w:r w:rsidRPr="0033588E">
        <w:rPr>
          <w:rFonts w:ascii="Candara" w:hAnsi="Candara"/>
        </w:rPr>
        <w:t xml:space="preserve">(joods, </w:t>
      </w:r>
      <w:r w:rsidR="00D5273C">
        <w:rPr>
          <w:rFonts w:ascii="Candara" w:hAnsi="Candara"/>
        </w:rPr>
        <w:t>veel respect voor de t</w:t>
      </w:r>
      <w:r w:rsidR="003603DE">
        <w:rPr>
          <w:rFonts w:ascii="Candara" w:hAnsi="Candara"/>
        </w:rPr>
        <w:t xml:space="preserve">ekst, inzichten uit </w:t>
      </w:r>
      <w:r w:rsidR="003603DE">
        <w:rPr>
          <w:rFonts w:ascii="Candara" w:hAnsi="Candara"/>
          <w:i/>
          <w:iCs/>
        </w:rPr>
        <w:t xml:space="preserve">Ancient </w:t>
      </w:r>
      <w:proofErr w:type="spellStart"/>
      <w:r w:rsidR="003603DE">
        <w:rPr>
          <w:rFonts w:ascii="Candara" w:hAnsi="Candara"/>
          <w:i/>
          <w:iCs/>
        </w:rPr>
        <w:t>Near</w:t>
      </w:r>
      <w:proofErr w:type="spellEnd"/>
      <w:r w:rsidR="003603DE">
        <w:rPr>
          <w:rFonts w:ascii="Candara" w:hAnsi="Candara"/>
          <w:i/>
          <w:iCs/>
        </w:rPr>
        <w:t xml:space="preserve"> </w:t>
      </w:r>
      <w:r w:rsidR="003603DE" w:rsidRPr="003603DE">
        <w:rPr>
          <w:rFonts w:ascii="Candara" w:hAnsi="Candara"/>
          <w:i/>
          <w:iCs/>
        </w:rPr>
        <w:t>East</w:t>
      </w:r>
      <w:r w:rsidR="003603DE">
        <w:rPr>
          <w:rFonts w:ascii="Candara" w:hAnsi="Candara"/>
        </w:rPr>
        <w:t xml:space="preserve">, </w:t>
      </w:r>
      <w:r w:rsidR="0033588E" w:rsidRPr="003603DE">
        <w:rPr>
          <w:rFonts w:ascii="Candara" w:hAnsi="Candara"/>
        </w:rPr>
        <w:t>goed</w:t>
      </w:r>
      <w:r w:rsidR="0033588E" w:rsidRPr="0033588E">
        <w:rPr>
          <w:rFonts w:ascii="Candara" w:hAnsi="Candara"/>
        </w:rPr>
        <w:t xml:space="preserve"> voor de p</w:t>
      </w:r>
      <w:r w:rsidR="0033588E">
        <w:rPr>
          <w:rFonts w:ascii="Candara" w:hAnsi="Candara"/>
        </w:rPr>
        <w:t>reek en praktisch toepasbaar)</w:t>
      </w:r>
    </w:p>
    <w:p w14:paraId="7E10463F" w14:textId="77777777" w:rsidR="0022594F" w:rsidRDefault="0022594F" w:rsidP="00E0563E">
      <w:pPr>
        <w:pStyle w:val="Geenafstand"/>
        <w:rPr>
          <w:rFonts w:ascii="Candara" w:hAnsi="Candara"/>
          <w:b/>
          <w:bCs/>
          <w:noProof/>
          <w:lang w:val="id-ID"/>
        </w:rPr>
      </w:pPr>
    </w:p>
    <w:p w14:paraId="450A3DD4" w14:textId="5E4E5498" w:rsidR="00E0563E" w:rsidRPr="0077138C" w:rsidRDefault="00E0563E" w:rsidP="00E0563E">
      <w:pPr>
        <w:pStyle w:val="Geenafstand"/>
        <w:rPr>
          <w:rFonts w:ascii="Candara" w:hAnsi="Candara"/>
          <w:b/>
          <w:bCs/>
          <w:noProof/>
          <w:lang w:val="id-ID"/>
        </w:rPr>
      </w:pPr>
      <w:r w:rsidRPr="0077138C">
        <w:rPr>
          <w:rFonts w:ascii="Candara" w:hAnsi="Candara"/>
          <w:b/>
          <w:bCs/>
          <w:noProof/>
          <w:lang w:val="id-ID"/>
        </w:rPr>
        <w:t xml:space="preserve">Patrick D. Miler: </w:t>
      </w:r>
      <w:r w:rsidRPr="0077138C">
        <w:rPr>
          <w:rFonts w:ascii="Candara" w:hAnsi="Candara"/>
          <w:b/>
          <w:bCs/>
          <w:i/>
          <w:iCs/>
          <w:noProof/>
          <w:lang w:val="id-ID"/>
        </w:rPr>
        <w:t xml:space="preserve">Deuteronomy. </w:t>
      </w:r>
      <w:r w:rsidRPr="0077138C">
        <w:rPr>
          <w:rFonts w:ascii="Candara" w:hAnsi="Candara"/>
          <w:b/>
          <w:bCs/>
          <w:noProof/>
          <w:lang w:val="id-ID"/>
        </w:rPr>
        <w:t>(Interpretation 1990)</w:t>
      </w:r>
    </w:p>
    <w:p w14:paraId="3585F336" w14:textId="78B0DEAE" w:rsidR="00E0563E" w:rsidRPr="00083B05" w:rsidRDefault="007F4BD2" w:rsidP="00E0563E">
      <w:pPr>
        <w:pStyle w:val="Geenafstand"/>
        <w:rPr>
          <w:rFonts w:ascii="Candara" w:hAnsi="Candara"/>
          <w:noProof/>
          <w:lang w:val="id-ID"/>
        </w:rPr>
      </w:pPr>
      <w:r w:rsidRPr="00083B05">
        <w:rPr>
          <w:rFonts w:ascii="Candara" w:hAnsi="Candara"/>
          <w:noProof/>
          <w:lang w:val="id-ID"/>
        </w:rPr>
        <w:t>(</w:t>
      </w:r>
      <w:r w:rsidR="005C3E8D" w:rsidRPr="00083B05">
        <w:rPr>
          <w:rFonts w:ascii="Candara" w:hAnsi="Candara"/>
          <w:noProof/>
          <w:lang w:val="id-ID"/>
        </w:rPr>
        <w:t>goede bijbels theoloog, benoemt ‘t</w:t>
      </w:r>
      <w:r w:rsidR="00E0563E" w:rsidRPr="00083B05">
        <w:rPr>
          <w:rFonts w:ascii="Candara" w:hAnsi="Candara"/>
          <w:noProof/>
          <w:lang w:val="id-ID"/>
        </w:rPr>
        <w:t>he heart of Israels faith</w:t>
      </w:r>
      <w:r w:rsidR="005C3E8D" w:rsidRPr="00083B05">
        <w:rPr>
          <w:rFonts w:ascii="Candara" w:hAnsi="Candara"/>
          <w:noProof/>
          <w:lang w:val="id-ID"/>
        </w:rPr>
        <w:t xml:space="preserve">’ in dit commentaar, </w:t>
      </w:r>
      <w:r w:rsidR="00D5070F" w:rsidRPr="00083B05">
        <w:rPr>
          <w:rFonts w:ascii="Candara" w:hAnsi="Candara"/>
          <w:noProof/>
          <w:lang w:val="id-ID"/>
        </w:rPr>
        <w:t>en ook over ‘the</w:t>
      </w:r>
      <w:r w:rsidR="00E0563E" w:rsidRPr="00083B05">
        <w:rPr>
          <w:rFonts w:ascii="Candara" w:hAnsi="Candara"/>
          <w:noProof/>
          <w:lang w:val="id-ID"/>
        </w:rPr>
        <w:t xml:space="preserve"> transmission of the faith for other generations</w:t>
      </w:r>
      <w:r w:rsidR="00D5070F" w:rsidRPr="00083B05">
        <w:rPr>
          <w:rFonts w:ascii="Candara" w:hAnsi="Candara"/>
          <w:noProof/>
          <w:lang w:val="id-ID"/>
        </w:rPr>
        <w:t>’)</w:t>
      </w:r>
      <w:r w:rsidR="00E0563E" w:rsidRPr="00083B05">
        <w:rPr>
          <w:rFonts w:ascii="Candara" w:hAnsi="Candara"/>
          <w:noProof/>
          <w:lang w:val="id-ID"/>
        </w:rPr>
        <w:t xml:space="preserve"> </w:t>
      </w:r>
    </w:p>
    <w:p w14:paraId="45EA487A" w14:textId="77777777" w:rsidR="00E0563E" w:rsidRPr="00083B05" w:rsidRDefault="00E0563E" w:rsidP="00E0563E">
      <w:pPr>
        <w:pStyle w:val="Geenafstand"/>
        <w:rPr>
          <w:rFonts w:ascii="Candara" w:hAnsi="Candara"/>
          <w:noProof/>
          <w:lang w:val="id-ID"/>
        </w:rPr>
      </w:pPr>
    </w:p>
    <w:p w14:paraId="16E83DE1" w14:textId="72012F78" w:rsidR="00E0563E" w:rsidRPr="0077138C" w:rsidRDefault="00E0563E" w:rsidP="00E0563E">
      <w:pPr>
        <w:pStyle w:val="Geenafstand"/>
        <w:rPr>
          <w:rFonts w:ascii="Candara" w:hAnsi="Candara"/>
          <w:b/>
          <w:bCs/>
          <w:noProof/>
        </w:rPr>
      </w:pPr>
      <w:r w:rsidRPr="0077138C">
        <w:rPr>
          <w:rFonts w:ascii="Candara" w:hAnsi="Candara"/>
          <w:b/>
          <w:bCs/>
          <w:noProof/>
          <w:lang w:val="id-ID"/>
        </w:rPr>
        <w:t>Tom Naastepad</w:t>
      </w:r>
      <w:r w:rsidRPr="0077138C">
        <w:rPr>
          <w:rFonts w:ascii="Candara" w:hAnsi="Candara"/>
          <w:b/>
          <w:bCs/>
          <w:i/>
          <w:iCs/>
          <w:noProof/>
          <w:lang w:val="id-ID"/>
        </w:rPr>
        <w:t>: Van horen zeggen. Uitleg van het boek Deuteronomium</w:t>
      </w:r>
      <w:r w:rsidRPr="0077138C">
        <w:rPr>
          <w:rFonts w:ascii="Candara" w:hAnsi="Candara"/>
          <w:b/>
          <w:bCs/>
          <w:noProof/>
        </w:rPr>
        <w:t>. (Ten Have 2001)</w:t>
      </w:r>
    </w:p>
    <w:p w14:paraId="669A9F4D" w14:textId="36AD7E50" w:rsidR="00E0563E" w:rsidRPr="00083B05" w:rsidRDefault="00D5070F" w:rsidP="00E0563E">
      <w:pPr>
        <w:pStyle w:val="Geenafstand"/>
        <w:rPr>
          <w:rFonts w:ascii="Candara" w:hAnsi="Candara"/>
          <w:noProof/>
        </w:rPr>
      </w:pPr>
      <w:r w:rsidRPr="00083B05">
        <w:rPr>
          <w:rFonts w:ascii="Candara" w:hAnsi="Candara"/>
          <w:noProof/>
        </w:rPr>
        <w:t>(originele, eigenzinnige vindsten, exegetische preken, citaat ‘d</w:t>
      </w:r>
      <w:r w:rsidR="00E0563E" w:rsidRPr="00083B05">
        <w:rPr>
          <w:rFonts w:ascii="Candara" w:hAnsi="Candara"/>
          <w:noProof/>
          <w:lang w:val="id-ID"/>
        </w:rPr>
        <w:t>e geschiedenis van Israel is de geschiedenis van zijn theologie</w:t>
      </w:r>
      <w:r w:rsidRPr="00083B05">
        <w:rPr>
          <w:rFonts w:ascii="Candara" w:hAnsi="Candara"/>
          <w:noProof/>
        </w:rPr>
        <w:t>’</w:t>
      </w:r>
      <w:r w:rsidR="00E871D5">
        <w:rPr>
          <w:rFonts w:ascii="Candara" w:hAnsi="Candara"/>
          <w:noProof/>
        </w:rPr>
        <w:t>)</w:t>
      </w:r>
    </w:p>
    <w:p w14:paraId="6505E693" w14:textId="54DE4083" w:rsidR="00E0563E" w:rsidRPr="00083B05" w:rsidRDefault="00E0563E" w:rsidP="00E0563E">
      <w:pPr>
        <w:pStyle w:val="Geenafstand"/>
        <w:rPr>
          <w:rFonts w:ascii="Candara" w:hAnsi="Candara"/>
          <w:noProof/>
          <w:lang w:val="id-ID"/>
        </w:rPr>
      </w:pPr>
    </w:p>
    <w:p w14:paraId="28271CF7" w14:textId="328704C2" w:rsidR="00E0563E" w:rsidRPr="0077138C" w:rsidRDefault="00E0563E" w:rsidP="00E0563E">
      <w:pPr>
        <w:pStyle w:val="Geenafstand"/>
        <w:rPr>
          <w:rFonts w:ascii="Candara" w:hAnsi="Candara"/>
          <w:b/>
          <w:bCs/>
          <w:noProof/>
          <w:lang w:val="en-US"/>
        </w:rPr>
      </w:pPr>
      <w:r w:rsidRPr="0077138C">
        <w:rPr>
          <w:rFonts w:ascii="Candara" w:hAnsi="Candara"/>
          <w:b/>
          <w:bCs/>
          <w:noProof/>
          <w:lang w:val="id-ID"/>
        </w:rPr>
        <w:t xml:space="preserve">Gerhard von Rad: </w:t>
      </w:r>
      <w:r w:rsidRPr="0077138C">
        <w:rPr>
          <w:rFonts w:ascii="Candara" w:hAnsi="Candara"/>
          <w:b/>
          <w:bCs/>
          <w:i/>
          <w:iCs/>
          <w:noProof/>
          <w:lang w:val="id-ID"/>
        </w:rPr>
        <w:t>Deuteronomy. A Commentary</w:t>
      </w:r>
      <w:r w:rsidRPr="0077138C">
        <w:rPr>
          <w:rFonts w:ascii="Candara" w:hAnsi="Candara"/>
          <w:b/>
          <w:bCs/>
          <w:i/>
          <w:iCs/>
          <w:noProof/>
          <w:lang w:val="en-US"/>
        </w:rPr>
        <w:t xml:space="preserve">. </w:t>
      </w:r>
      <w:r w:rsidRPr="0077138C">
        <w:rPr>
          <w:rFonts w:ascii="Candara" w:hAnsi="Candara"/>
          <w:b/>
          <w:bCs/>
          <w:noProof/>
          <w:lang w:val="en-US"/>
        </w:rPr>
        <w:t>(SCM Press 1966/1976)</w:t>
      </w:r>
    </w:p>
    <w:p w14:paraId="3E39F54C" w14:textId="77777777" w:rsidR="008C3445" w:rsidRPr="00083B05" w:rsidRDefault="008C3445" w:rsidP="00E0563E">
      <w:pPr>
        <w:pStyle w:val="Geenafstand"/>
        <w:rPr>
          <w:rFonts w:ascii="Candara" w:hAnsi="Candara"/>
          <w:noProof/>
        </w:rPr>
      </w:pPr>
      <w:r w:rsidRPr="00083B05">
        <w:rPr>
          <w:rFonts w:ascii="Candara" w:hAnsi="Candara"/>
          <w:noProof/>
        </w:rPr>
        <w:t>(taai, grondig, korte flarden waarin je kwaliteit proeft van deze eminente oudtestamenticus)</w:t>
      </w:r>
    </w:p>
    <w:p w14:paraId="7C53F3D5" w14:textId="77777777" w:rsidR="008C3445" w:rsidRPr="00083B05" w:rsidRDefault="008C3445" w:rsidP="00E0563E">
      <w:pPr>
        <w:pStyle w:val="Geenafstand"/>
        <w:rPr>
          <w:rFonts w:ascii="Candara" w:hAnsi="Candara"/>
          <w:noProof/>
        </w:rPr>
      </w:pPr>
    </w:p>
    <w:p w14:paraId="5A09E35E" w14:textId="131E6AFB" w:rsidR="00E0563E" w:rsidRPr="0077138C" w:rsidRDefault="00E0563E" w:rsidP="00E0563E">
      <w:pPr>
        <w:pStyle w:val="Geenafstand"/>
        <w:rPr>
          <w:rFonts w:ascii="Candara" w:hAnsi="Candara"/>
          <w:b/>
          <w:bCs/>
          <w:noProof/>
          <w:lang w:val="en-US"/>
        </w:rPr>
      </w:pPr>
      <w:r w:rsidRPr="0077138C">
        <w:rPr>
          <w:rFonts w:ascii="Candara" w:hAnsi="Candara"/>
          <w:b/>
          <w:bCs/>
          <w:noProof/>
          <w:lang w:val="id-ID"/>
        </w:rPr>
        <w:t>Ellen F. Davis:</w:t>
      </w:r>
      <w:r w:rsidRPr="0077138C">
        <w:rPr>
          <w:rFonts w:ascii="Candara" w:hAnsi="Candara"/>
          <w:b/>
          <w:bCs/>
          <w:noProof/>
          <w:lang w:val="en-US"/>
        </w:rPr>
        <w:t xml:space="preserve"> </w:t>
      </w:r>
      <w:r w:rsidRPr="0077138C">
        <w:rPr>
          <w:rFonts w:ascii="Candara" w:hAnsi="Candara"/>
          <w:b/>
          <w:bCs/>
          <w:i/>
          <w:iCs/>
          <w:noProof/>
          <w:lang w:val="en-US"/>
        </w:rPr>
        <w:t>Opening Israel’s Scriptures</w:t>
      </w:r>
      <w:r w:rsidRPr="0077138C">
        <w:rPr>
          <w:rFonts w:ascii="Candara" w:hAnsi="Candara"/>
          <w:b/>
          <w:bCs/>
          <w:noProof/>
          <w:lang w:val="en-US"/>
        </w:rPr>
        <w:t>. (Oxford University Press</w:t>
      </w:r>
      <w:r w:rsidR="003C5A54" w:rsidRPr="0077138C">
        <w:rPr>
          <w:rFonts w:ascii="Candara" w:hAnsi="Candara"/>
          <w:b/>
          <w:bCs/>
          <w:noProof/>
          <w:lang w:val="en-US"/>
        </w:rPr>
        <w:t xml:space="preserve"> 2019</w:t>
      </w:r>
      <w:r w:rsidRPr="0077138C">
        <w:rPr>
          <w:rFonts w:ascii="Candara" w:hAnsi="Candara"/>
          <w:b/>
          <w:bCs/>
          <w:noProof/>
          <w:lang w:val="en-US"/>
        </w:rPr>
        <w:t>)</w:t>
      </w:r>
    </w:p>
    <w:p w14:paraId="1C161BAB" w14:textId="24DA18C9" w:rsidR="003C5A54" w:rsidRPr="00083B05" w:rsidRDefault="00953C7D" w:rsidP="00E0563E">
      <w:pPr>
        <w:pStyle w:val="Geenafstand"/>
        <w:rPr>
          <w:rFonts w:ascii="Candara" w:hAnsi="Candara"/>
          <w:noProof/>
        </w:rPr>
      </w:pPr>
      <w:r w:rsidRPr="00083B05">
        <w:rPr>
          <w:rFonts w:ascii="Candara" w:hAnsi="Candara"/>
          <w:noProof/>
        </w:rPr>
        <w:t>(zeer sterke exegeet, homiletisch sterk, actueel en relevant, maar alltijd grondig en zorgvuldig)</w:t>
      </w:r>
    </w:p>
    <w:p w14:paraId="16AE84D9" w14:textId="77777777" w:rsidR="00953C7D" w:rsidRPr="00083B05" w:rsidRDefault="00953C7D" w:rsidP="00E0563E">
      <w:pPr>
        <w:pStyle w:val="Geenafstand"/>
        <w:rPr>
          <w:rFonts w:ascii="Candara" w:hAnsi="Candara"/>
          <w:noProof/>
        </w:rPr>
      </w:pPr>
    </w:p>
    <w:p w14:paraId="2DD7174F" w14:textId="214B8CCD" w:rsidR="003C5A54" w:rsidRPr="0077138C" w:rsidRDefault="003C5A54" w:rsidP="00E0563E">
      <w:pPr>
        <w:pStyle w:val="Geenafstand"/>
        <w:rPr>
          <w:rFonts w:ascii="Candara" w:hAnsi="Candara"/>
          <w:b/>
          <w:bCs/>
          <w:noProof/>
        </w:rPr>
      </w:pPr>
      <w:r w:rsidRPr="0077138C">
        <w:rPr>
          <w:rFonts w:ascii="Candara" w:hAnsi="Candara"/>
          <w:b/>
          <w:bCs/>
          <w:noProof/>
        </w:rPr>
        <w:t xml:space="preserve">Maarten den Dulk: </w:t>
      </w:r>
      <w:r w:rsidRPr="0077138C">
        <w:rPr>
          <w:rFonts w:ascii="Candara" w:hAnsi="Candara"/>
          <w:b/>
          <w:bCs/>
          <w:i/>
          <w:iCs/>
          <w:noProof/>
        </w:rPr>
        <w:t>Vijf kansen. Een theologie die begint bij Mozes</w:t>
      </w:r>
      <w:r w:rsidRPr="0077138C">
        <w:rPr>
          <w:rFonts w:ascii="Candara" w:hAnsi="Candara"/>
          <w:b/>
          <w:bCs/>
          <w:noProof/>
        </w:rPr>
        <w:t>. (Meinema 1998)</w:t>
      </w:r>
    </w:p>
    <w:p w14:paraId="4AED824B" w14:textId="71C7816D" w:rsidR="003C5A54" w:rsidRPr="00083B05" w:rsidRDefault="00A453AE" w:rsidP="00E0563E">
      <w:pPr>
        <w:pStyle w:val="Geenafstand"/>
        <w:rPr>
          <w:rFonts w:ascii="Candara" w:hAnsi="Candara"/>
          <w:noProof/>
        </w:rPr>
      </w:pPr>
      <w:r w:rsidRPr="00083B05">
        <w:rPr>
          <w:rFonts w:ascii="Candara" w:hAnsi="Candara"/>
          <w:noProof/>
        </w:rPr>
        <w:t>(boeiende mix van exegese, bijbelse theologie en praktische theologie)</w:t>
      </w:r>
    </w:p>
    <w:p w14:paraId="42FB1849" w14:textId="77777777" w:rsidR="003C5A54" w:rsidRPr="00083B05" w:rsidRDefault="003C5A54" w:rsidP="00E0563E">
      <w:pPr>
        <w:pStyle w:val="Geenafstand"/>
        <w:rPr>
          <w:rFonts w:ascii="Candara" w:hAnsi="Candara"/>
          <w:noProof/>
        </w:rPr>
      </w:pPr>
    </w:p>
    <w:p w14:paraId="362D9EA0" w14:textId="77777777" w:rsidR="00015578" w:rsidRPr="00083B05" w:rsidRDefault="00015578" w:rsidP="00E0563E">
      <w:pPr>
        <w:pStyle w:val="Geenafstand"/>
        <w:rPr>
          <w:rFonts w:ascii="Candara" w:hAnsi="Candara"/>
          <w:noProof/>
        </w:rPr>
      </w:pPr>
    </w:p>
    <w:sectPr w:rsidR="00015578" w:rsidRPr="00083B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AF14" w14:textId="77777777" w:rsidR="0070207B" w:rsidRDefault="0070207B" w:rsidP="00F57600">
      <w:pPr>
        <w:spacing w:after="0" w:line="240" w:lineRule="auto"/>
      </w:pPr>
      <w:r>
        <w:separator/>
      </w:r>
    </w:p>
  </w:endnote>
  <w:endnote w:type="continuationSeparator" w:id="0">
    <w:p w14:paraId="197F6714" w14:textId="77777777" w:rsidR="0070207B" w:rsidRDefault="0070207B" w:rsidP="00F57600">
      <w:pPr>
        <w:spacing w:after="0" w:line="240" w:lineRule="auto"/>
      </w:pPr>
      <w:r>
        <w:continuationSeparator/>
      </w:r>
    </w:p>
  </w:endnote>
  <w:endnote w:type="continuationNotice" w:id="1">
    <w:p w14:paraId="33E581F8" w14:textId="77777777" w:rsidR="0070207B" w:rsidRDefault="00702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F634" w14:textId="6ED5BCDA" w:rsidR="00F57600" w:rsidRPr="00F57600" w:rsidRDefault="00F57600">
    <w:pPr>
      <w:pStyle w:val="Voettekst"/>
      <w:rPr>
        <w:lang w:val="en-US"/>
      </w:rPr>
    </w:pPr>
    <w:r w:rsidRPr="00F57600">
      <w:rPr>
        <w:lang w:val="en-US"/>
      </w:rPr>
      <w:t>IZB-Areopagus</w:t>
    </w:r>
    <w:r w:rsidRPr="00F57600">
      <w:rPr>
        <w:lang w:val="en-US"/>
      </w:rPr>
      <w:tab/>
      <w:t>Company of P</w:t>
    </w:r>
    <w:r>
      <w:rPr>
        <w:lang w:val="en-US"/>
      </w:rPr>
      <w:t>reachers</w:t>
    </w:r>
    <w:r>
      <w:rPr>
        <w:lang w:val="en-US"/>
      </w:rPr>
      <w:tab/>
    </w:r>
    <w:proofErr w:type="spellStart"/>
    <w:r>
      <w:rPr>
        <w:lang w:val="en-US"/>
      </w:rPr>
      <w:t>Maart</w:t>
    </w:r>
    <w:proofErr w:type="spellEnd"/>
    <w:r>
      <w:rPr>
        <w:lang w:val="en-US"/>
      </w:rPr>
      <w:t xml:space="preserve"> 2024</w:t>
    </w:r>
  </w:p>
  <w:p w14:paraId="669E5DBA" w14:textId="77777777" w:rsidR="00F57600" w:rsidRPr="00F57600" w:rsidRDefault="00F57600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D275" w14:textId="77777777" w:rsidR="0070207B" w:rsidRDefault="0070207B" w:rsidP="00F57600">
      <w:pPr>
        <w:spacing w:after="0" w:line="240" w:lineRule="auto"/>
      </w:pPr>
      <w:r>
        <w:separator/>
      </w:r>
    </w:p>
  </w:footnote>
  <w:footnote w:type="continuationSeparator" w:id="0">
    <w:p w14:paraId="0296C102" w14:textId="77777777" w:rsidR="0070207B" w:rsidRDefault="0070207B" w:rsidP="00F57600">
      <w:pPr>
        <w:spacing w:after="0" w:line="240" w:lineRule="auto"/>
      </w:pPr>
      <w:r>
        <w:continuationSeparator/>
      </w:r>
    </w:p>
  </w:footnote>
  <w:footnote w:type="continuationNotice" w:id="1">
    <w:p w14:paraId="2F66340D" w14:textId="77777777" w:rsidR="0070207B" w:rsidRDefault="0070207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E"/>
    <w:rsid w:val="00015578"/>
    <w:rsid w:val="00083B05"/>
    <w:rsid w:val="000D1E9E"/>
    <w:rsid w:val="001B314D"/>
    <w:rsid w:val="0022594F"/>
    <w:rsid w:val="00243CDD"/>
    <w:rsid w:val="002764DC"/>
    <w:rsid w:val="002C13D9"/>
    <w:rsid w:val="002C7EC5"/>
    <w:rsid w:val="0033588E"/>
    <w:rsid w:val="00350E07"/>
    <w:rsid w:val="003603DE"/>
    <w:rsid w:val="00395AE1"/>
    <w:rsid w:val="003C4DA9"/>
    <w:rsid w:val="003C5A54"/>
    <w:rsid w:val="003E5AE2"/>
    <w:rsid w:val="005C3E8D"/>
    <w:rsid w:val="0065161C"/>
    <w:rsid w:val="006A7DD5"/>
    <w:rsid w:val="0070207B"/>
    <w:rsid w:val="007369BB"/>
    <w:rsid w:val="0077138C"/>
    <w:rsid w:val="007F4BD2"/>
    <w:rsid w:val="0081133F"/>
    <w:rsid w:val="00843728"/>
    <w:rsid w:val="00872D7C"/>
    <w:rsid w:val="008C3445"/>
    <w:rsid w:val="008E1CCF"/>
    <w:rsid w:val="00953C7D"/>
    <w:rsid w:val="00A453AE"/>
    <w:rsid w:val="00AC013D"/>
    <w:rsid w:val="00C1706C"/>
    <w:rsid w:val="00D26417"/>
    <w:rsid w:val="00D5070F"/>
    <w:rsid w:val="00D5273C"/>
    <w:rsid w:val="00D56408"/>
    <w:rsid w:val="00E0563E"/>
    <w:rsid w:val="00E14286"/>
    <w:rsid w:val="00E871D5"/>
    <w:rsid w:val="00F050B2"/>
    <w:rsid w:val="00F57600"/>
    <w:rsid w:val="00F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0940"/>
  <w15:chartTrackingRefBased/>
  <w15:docId w15:val="{4B4510F7-5509-4C09-A394-7F2841C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3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563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F5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600"/>
  </w:style>
  <w:style w:type="paragraph" w:styleId="Voettekst">
    <w:name w:val="footer"/>
    <w:basedOn w:val="Standaard"/>
    <w:link w:val="VoettekstChar"/>
    <w:uiPriority w:val="99"/>
    <w:unhideWhenUsed/>
    <w:rsid w:val="00F5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3AD4-7DE6-40DF-B844-53DDB0C99FC0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2.xml><?xml version="1.0" encoding="utf-8"?>
<ds:datastoreItem xmlns:ds="http://schemas.openxmlformats.org/officeDocument/2006/customXml" ds:itemID="{01F9E118-0811-450B-9E1E-5F4F4694E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1A1DD-01AE-4993-8EE6-0730A7995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ed9c8-3f19-418c-8cb6-7c1740662921"/>
    <ds:schemaRef ds:uri="af3c6d15-5ca2-4fc0-b445-0206f138d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27</cp:revision>
  <dcterms:created xsi:type="dcterms:W3CDTF">2024-03-09T16:24:00Z</dcterms:created>
  <dcterms:modified xsi:type="dcterms:W3CDTF">2024-03-11T14:57:00Z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